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65931" w14:textId="4A629D88" w:rsidR="00474CA6" w:rsidRDefault="00474CA6"/>
    <w:p w14:paraId="44424D3D" w14:textId="76BFA328" w:rsidR="00C260BF" w:rsidRDefault="00A128F1" w:rsidP="00A128F1">
      <w:pPr>
        <w:jc w:val="center"/>
        <w:rPr>
          <w:rFonts w:ascii="Georgia" w:hAnsi="Georgia"/>
          <w:b/>
          <w:bCs/>
          <w:sz w:val="24"/>
          <w:szCs w:val="24"/>
        </w:rPr>
      </w:pPr>
      <w:r w:rsidRPr="00A128F1">
        <w:rPr>
          <w:rFonts w:ascii="Georgia" w:hAnsi="Georgia"/>
          <w:b/>
          <w:bCs/>
          <w:sz w:val="24"/>
          <w:szCs w:val="24"/>
        </w:rPr>
        <w:t>ALLGEMIEN GESCHÄFTSBEDINGUNGEN</w:t>
      </w:r>
    </w:p>
    <w:p w14:paraId="30E31E95" w14:textId="14190715" w:rsidR="00A128F1" w:rsidRDefault="00A128F1" w:rsidP="00A128F1">
      <w:pPr>
        <w:jc w:val="center"/>
        <w:rPr>
          <w:rFonts w:ascii="Georgia" w:hAnsi="Georgia"/>
          <w:b/>
          <w:bCs/>
          <w:sz w:val="24"/>
          <w:szCs w:val="24"/>
        </w:rPr>
      </w:pPr>
    </w:p>
    <w:p w14:paraId="1F317903" w14:textId="77777777" w:rsidR="00A128F1" w:rsidRPr="00A128F1" w:rsidRDefault="00A128F1" w:rsidP="00A128F1">
      <w:pPr>
        <w:jc w:val="center"/>
        <w:rPr>
          <w:rFonts w:ascii="Georgia" w:hAnsi="Georgia"/>
          <w:b/>
          <w:bCs/>
          <w:sz w:val="24"/>
          <w:szCs w:val="24"/>
        </w:rPr>
      </w:pPr>
    </w:p>
    <w:p w14:paraId="174D82CA" w14:textId="0BD17247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>1</w:t>
      </w:r>
      <w:r w:rsidRPr="00C260BF">
        <w:rPr>
          <w:rFonts w:ascii="Georgia" w:hAnsi="Georgia" w:cs="Segoe UI"/>
          <w:sz w:val="24"/>
          <w:szCs w:val="28"/>
        </w:rPr>
        <w:t xml:space="preserve">. Ab 16 Jahren mit Vorlage des </w:t>
      </w:r>
      <w:r w:rsidR="00A128F1" w:rsidRPr="00C260BF">
        <w:rPr>
          <w:rFonts w:ascii="Georgia" w:hAnsi="Georgia" w:cs="Segoe UI"/>
          <w:sz w:val="24"/>
          <w:szCs w:val="28"/>
        </w:rPr>
        <w:t>Personalausweises,</w:t>
      </w:r>
      <w:r w:rsidRPr="00C260BF">
        <w:rPr>
          <w:rFonts w:ascii="Georgia" w:hAnsi="Georgia" w:cs="Segoe UI"/>
          <w:sz w:val="24"/>
          <w:szCs w:val="28"/>
        </w:rPr>
        <w:t xml:space="preserve"> Einverständniserklärung</w:t>
      </w:r>
    </w:p>
    <w:p w14:paraId="5FDBD7A8" w14:textId="02674C4A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</w:t>
      </w:r>
      <w:r w:rsidR="00C260BF" w:rsidRPr="00C260BF">
        <w:rPr>
          <w:rFonts w:ascii="Georgia" w:hAnsi="Georgia" w:cs="Segoe UI"/>
          <w:sz w:val="24"/>
          <w:szCs w:val="28"/>
        </w:rPr>
        <w:t xml:space="preserve"> </w:t>
      </w:r>
      <w:r>
        <w:rPr>
          <w:rFonts w:ascii="Georgia" w:hAnsi="Georgia" w:cs="Segoe UI"/>
          <w:sz w:val="24"/>
          <w:szCs w:val="28"/>
        </w:rPr>
        <w:t xml:space="preserve"> </w:t>
      </w:r>
      <w:r w:rsidR="00C260BF" w:rsidRPr="00C260BF">
        <w:rPr>
          <w:rFonts w:ascii="Georgia" w:hAnsi="Georgia" w:cs="Segoe UI"/>
          <w:sz w:val="24"/>
          <w:szCs w:val="28"/>
        </w:rPr>
        <w:t xml:space="preserve">der Eltern Kopie der Personalien, Anwesenheit der </w:t>
      </w:r>
      <w:r w:rsidRPr="00C260BF">
        <w:rPr>
          <w:rFonts w:ascii="Georgia" w:hAnsi="Georgia" w:cs="Segoe UI"/>
          <w:sz w:val="24"/>
          <w:szCs w:val="28"/>
        </w:rPr>
        <w:t>Eltern zur</w:t>
      </w:r>
      <w:r w:rsidR="00C260BF" w:rsidRPr="00C260BF">
        <w:rPr>
          <w:rFonts w:ascii="Georgia" w:hAnsi="Georgia" w:cs="Segoe UI"/>
          <w:sz w:val="24"/>
          <w:szCs w:val="28"/>
        </w:rPr>
        <w:t xml:space="preserve"> Besprechung</w:t>
      </w:r>
    </w:p>
    <w:p w14:paraId="1BBCC5B2" w14:textId="03932971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</w:t>
      </w:r>
      <w:r w:rsidR="00C260BF" w:rsidRPr="00C260BF">
        <w:rPr>
          <w:rFonts w:ascii="Georgia" w:hAnsi="Georgia" w:cs="Segoe UI"/>
          <w:sz w:val="24"/>
          <w:szCs w:val="28"/>
        </w:rPr>
        <w:t xml:space="preserve"> als auch zum Stechen und nach Prüfung des Motivs und </w:t>
      </w:r>
      <w:r w:rsidRPr="00C260BF">
        <w:rPr>
          <w:rFonts w:ascii="Georgia" w:hAnsi="Georgia" w:cs="Segoe UI"/>
          <w:sz w:val="24"/>
          <w:szCs w:val="28"/>
        </w:rPr>
        <w:t>stelle (nach</w:t>
      </w:r>
      <w:r w:rsidR="00C260BF" w:rsidRPr="00C260BF">
        <w:rPr>
          <w:rFonts w:ascii="Georgia" w:hAnsi="Georgia" w:cs="Segoe UI"/>
          <w:sz w:val="24"/>
          <w:szCs w:val="28"/>
        </w:rPr>
        <w:t xml:space="preserve"> dem </w:t>
      </w:r>
    </w:p>
    <w:p w14:paraId="28A7A5EC" w14:textId="493BBAAD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</w:t>
      </w:r>
      <w:r w:rsidR="00C260BF" w:rsidRPr="00C260BF">
        <w:rPr>
          <w:rFonts w:ascii="Georgia" w:hAnsi="Georgia" w:cs="Segoe UI"/>
          <w:sz w:val="24"/>
          <w:szCs w:val="28"/>
        </w:rPr>
        <w:t>Motto ist das moralisch vertretbar)</w:t>
      </w:r>
    </w:p>
    <w:p w14:paraId="43669AB9" w14:textId="1013E1ED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  <w:t>2.</w:t>
      </w:r>
      <w:r w:rsidR="00A128F1">
        <w:rPr>
          <w:rFonts w:ascii="Georgia" w:hAnsi="Georgia" w:cs="Segoe UI"/>
          <w:sz w:val="24"/>
          <w:szCs w:val="28"/>
        </w:rPr>
        <w:t xml:space="preserve"> </w:t>
      </w:r>
      <w:r w:rsidRPr="00C260BF">
        <w:rPr>
          <w:rFonts w:ascii="Georgia" w:hAnsi="Georgia" w:cs="Segoe UI"/>
          <w:sz w:val="24"/>
          <w:szCs w:val="28"/>
        </w:rPr>
        <w:t>Nicht unter Alkohol und Drogeneinfluss</w:t>
      </w:r>
    </w:p>
    <w:p w14:paraId="74003340" w14:textId="6CD32EC7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  <w:t xml:space="preserve">3. Nicht unter </w:t>
      </w:r>
      <w:r w:rsidR="00A128F1" w:rsidRPr="00C260BF">
        <w:rPr>
          <w:rFonts w:ascii="Georgia" w:hAnsi="Georgia" w:cs="Segoe UI"/>
          <w:sz w:val="24"/>
          <w:szCs w:val="28"/>
        </w:rPr>
        <w:t>Medikamenten, wie</w:t>
      </w:r>
      <w:r w:rsidRPr="00C260BF">
        <w:rPr>
          <w:rFonts w:ascii="Georgia" w:hAnsi="Georgia" w:cs="Segoe UI"/>
          <w:sz w:val="24"/>
          <w:szCs w:val="28"/>
        </w:rPr>
        <w:t xml:space="preserve"> </w:t>
      </w:r>
      <w:r w:rsidR="00A128F1" w:rsidRPr="00C260BF">
        <w:rPr>
          <w:rFonts w:ascii="Georgia" w:hAnsi="Georgia" w:cs="Segoe UI"/>
          <w:sz w:val="24"/>
          <w:szCs w:val="28"/>
        </w:rPr>
        <w:t>Blut</w:t>
      </w:r>
      <w:r w:rsidR="00A128F1">
        <w:rPr>
          <w:rFonts w:ascii="Georgia" w:hAnsi="Georgia" w:cs="Segoe UI"/>
          <w:sz w:val="24"/>
          <w:szCs w:val="28"/>
        </w:rPr>
        <w:t>v</w:t>
      </w:r>
      <w:r w:rsidR="00A128F1" w:rsidRPr="00C260BF">
        <w:rPr>
          <w:rFonts w:ascii="Georgia" w:hAnsi="Georgia" w:cs="Segoe UI"/>
          <w:sz w:val="24"/>
          <w:szCs w:val="28"/>
        </w:rPr>
        <w:t>erdünner</w:t>
      </w:r>
      <w:r w:rsidRPr="00C260BF">
        <w:rPr>
          <w:rFonts w:ascii="Georgia" w:hAnsi="Georgia" w:cs="Segoe UI"/>
          <w:sz w:val="24"/>
          <w:szCs w:val="28"/>
        </w:rPr>
        <w:t xml:space="preserve"> oder Antibiotika. </w:t>
      </w:r>
    </w:p>
    <w:p w14:paraId="2F59CABA" w14:textId="08338865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</w:t>
      </w:r>
      <w:r w:rsidR="00C260BF" w:rsidRPr="00C260BF">
        <w:rPr>
          <w:rFonts w:ascii="Georgia" w:hAnsi="Georgia" w:cs="Segoe UI"/>
          <w:sz w:val="24"/>
          <w:szCs w:val="28"/>
        </w:rPr>
        <w:t>Sowie</w:t>
      </w:r>
      <w:r>
        <w:rPr>
          <w:rFonts w:ascii="Georgia" w:hAnsi="Georgia" w:cs="Segoe UI"/>
          <w:sz w:val="24"/>
          <w:szCs w:val="28"/>
        </w:rPr>
        <w:t xml:space="preserve"> </w:t>
      </w:r>
      <w:r w:rsidR="00C260BF" w:rsidRPr="00C260BF">
        <w:rPr>
          <w:rFonts w:ascii="Georgia" w:hAnsi="Georgia" w:cs="Segoe UI"/>
          <w:sz w:val="24"/>
          <w:szCs w:val="28"/>
        </w:rPr>
        <w:t xml:space="preserve">verpflichtet über Krankheit oder Allergien (z.B. </w:t>
      </w:r>
      <w:r w:rsidRPr="00C260BF">
        <w:rPr>
          <w:rFonts w:ascii="Georgia" w:hAnsi="Georgia" w:cs="Segoe UI"/>
          <w:sz w:val="24"/>
          <w:szCs w:val="28"/>
        </w:rPr>
        <w:t>Hepatitis, HIV,</w:t>
      </w:r>
      <w:r w:rsidR="00C260BF" w:rsidRPr="00C260BF">
        <w:rPr>
          <w:rFonts w:ascii="Georgia" w:hAnsi="Georgia" w:cs="Segoe UI"/>
          <w:sz w:val="24"/>
          <w:szCs w:val="28"/>
        </w:rPr>
        <w:t xml:space="preserve"> </w:t>
      </w:r>
    </w:p>
    <w:p w14:paraId="1168BD51" w14:textId="30617BCA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</w:t>
      </w:r>
      <w:r w:rsidR="00C260BF" w:rsidRPr="00C260BF">
        <w:rPr>
          <w:rFonts w:ascii="Georgia" w:hAnsi="Georgia" w:cs="Segoe UI"/>
          <w:sz w:val="24"/>
          <w:szCs w:val="28"/>
        </w:rPr>
        <w:t xml:space="preserve">Epilepsie, </w:t>
      </w:r>
      <w:r w:rsidRPr="00C260BF">
        <w:rPr>
          <w:rFonts w:ascii="Georgia" w:hAnsi="Georgia" w:cs="Segoe UI"/>
          <w:sz w:val="24"/>
          <w:szCs w:val="28"/>
        </w:rPr>
        <w:t>etc.</w:t>
      </w:r>
      <w:r w:rsidR="00C260BF" w:rsidRPr="00C260BF">
        <w:rPr>
          <w:rFonts w:ascii="Georgia" w:hAnsi="Georgia" w:cs="Segoe UI"/>
          <w:sz w:val="24"/>
          <w:szCs w:val="28"/>
        </w:rPr>
        <w:t>) aufzuklären um entsprechend reagieren zu können</w:t>
      </w:r>
    </w:p>
    <w:p w14:paraId="264E209E" w14:textId="1A982809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</w:r>
      <w:r w:rsidR="00A128F1">
        <w:rPr>
          <w:rFonts w:ascii="Georgia" w:hAnsi="Georgia" w:cs="Segoe UI"/>
          <w:sz w:val="24"/>
          <w:szCs w:val="28"/>
        </w:rPr>
        <w:tab/>
      </w:r>
      <w:r w:rsidRPr="00C260BF">
        <w:rPr>
          <w:rFonts w:ascii="Georgia" w:hAnsi="Georgia" w:cs="Segoe UI"/>
          <w:sz w:val="24"/>
          <w:szCs w:val="28"/>
        </w:rPr>
        <w:t xml:space="preserve">3.1 In seltenen </w:t>
      </w:r>
      <w:r w:rsidR="00A128F1" w:rsidRPr="00C260BF">
        <w:rPr>
          <w:rFonts w:ascii="Georgia" w:hAnsi="Georgia" w:cs="Segoe UI"/>
          <w:sz w:val="24"/>
          <w:szCs w:val="28"/>
        </w:rPr>
        <w:t>Fällen</w:t>
      </w:r>
      <w:r w:rsidRPr="00C260BF">
        <w:rPr>
          <w:rFonts w:ascii="Georgia" w:hAnsi="Georgia" w:cs="Segoe UI"/>
          <w:sz w:val="24"/>
          <w:szCs w:val="28"/>
        </w:rPr>
        <w:t xml:space="preserve"> kann durch die Tattoo Farbe Allergien auftreten </w:t>
      </w:r>
    </w:p>
    <w:p w14:paraId="54B14283" w14:textId="5F54CE88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</w:r>
      <w:r w:rsidR="00A128F1">
        <w:rPr>
          <w:rFonts w:ascii="Georgia" w:hAnsi="Georgia" w:cs="Segoe UI"/>
          <w:sz w:val="24"/>
          <w:szCs w:val="28"/>
        </w:rPr>
        <w:tab/>
      </w:r>
      <w:r w:rsidRPr="00C260BF">
        <w:rPr>
          <w:rFonts w:ascii="Georgia" w:hAnsi="Georgia" w:cs="Segoe UI"/>
          <w:sz w:val="24"/>
          <w:szCs w:val="28"/>
        </w:rPr>
        <w:t xml:space="preserve"> 3.2 Hierfür biete ich einen 'Testpunkt' an zwei Körperstellen </w:t>
      </w:r>
      <w:r w:rsidR="00A128F1" w:rsidRPr="00C260BF">
        <w:rPr>
          <w:rFonts w:ascii="Georgia" w:hAnsi="Georgia" w:cs="Segoe UI"/>
          <w:sz w:val="24"/>
          <w:szCs w:val="28"/>
        </w:rPr>
        <w:t>an, um</w:t>
      </w:r>
      <w:r w:rsidRPr="00C260BF">
        <w:rPr>
          <w:rFonts w:ascii="Georgia" w:hAnsi="Georgia" w:cs="Segoe UI"/>
          <w:sz w:val="24"/>
          <w:szCs w:val="28"/>
        </w:rPr>
        <w:t xml:space="preserve"> </w:t>
      </w:r>
      <w:r w:rsidR="00A128F1">
        <w:rPr>
          <w:rFonts w:ascii="Georgia" w:hAnsi="Georgia" w:cs="Segoe UI"/>
          <w:sz w:val="24"/>
          <w:szCs w:val="28"/>
        </w:rPr>
        <w:tab/>
        <w:t xml:space="preserve">       </w:t>
      </w:r>
      <w:r w:rsidRPr="00C260BF">
        <w:rPr>
          <w:rFonts w:ascii="Georgia" w:hAnsi="Georgia" w:cs="Segoe UI"/>
          <w:sz w:val="24"/>
          <w:szCs w:val="28"/>
        </w:rPr>
        <w:t xml:space="preserve">dies zu testen </w:t>
      </w:r>
      <w:r w:rsidR="00A128F1" w:rsidRPr="00C260BF">
        <w:rPr>
          <w:rFonts w:ascii="Georgia" w:hAnsi="Georgia" w:cs="Segoe UI"/>
          <w:sz w:val="24"/>
          <w:szCs w:val="28"/>
        </w:rPr>
        <w:t>(gegen</w:t>
      </w:r>
      <w:r w:rsidRPr="00C260BF">
        <w:rPr>
          <w:rFonts w:ascii="Georgia" w:hAnsi="Georgia" w:cs="Segoe UI"/>
          <w:sz w:val="24"/>
          <w:szCs w:val="28"/>
        </w:rPr>
        <w:t xml:space="preserve"> Bezahlung)</w:t>
      </w:r>
    </w:p>
    <w:p w14:paraId="19F78225" w14:textId="0598B8EF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  <w:t xml:space="preserve">4. Ich behalte mir </w:t>
      </w:r>
      <w:r w:rsidR="00A128F1" w:rsidRPr="00C260BF">
        <w:rPr>
          <w:rFonts w:ascii="Georgia" w:hAnsi="Georgia" w:cs="Segoe UI"/>
          <w:sz w:val="24"/>
          <w:szCs w:val="28"/>
        </w:rPr>
        <w:t>vor,</w:t>
      </w:r>
      <w:r w:rsidRPr="00C260BF">
        <w:rPr>
          <w:rFonts w:ascii="Georgia" w:hAnsi="Georgia" w:cs="Segoe UI"/>
          <w:sz w:val="24"/>
          <w:szCs w:val="28"/>
        </w:rPr>
        <w:t xml:space="preserve"> ohne </w:t>
      </w:r>
      <w:r w:rsidR="00A128F1" w:rsidRPr="00C260BF">
        <w:rPr>
          <w:rFonts w:ascii="Georgia" w:hAnsi="Georgia" w:cs="Segoe UI"/>
          <w:sz w:val="24"/>
          <w:szCs w:val="28"/>
        </w:rPr>
        <w:t>Begründung</w:t>
      </w:r>
      <w:r w:rsidRPr="00C260BF">
        <w:rPr>
          <w:rFonts w:ascii="Georgia" w:hAnsi="Georgia" w:cs="Segoe UI"/>
          <w:sz w:val="24"/>
          <w:szCs w:val="28"/>
        </w:rPr>
        <w:t xml:space="preserve"> ein Tattoo abzulehnen</w:t>
      </w:r>
    </w:p>
    <w:p w14:paraId="46C34D91" w14:textId="26C53A0C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  <w:t>5.</w:t>
      </w:r>
      <w:r w:rsidR="00A128F1">
        <w:rPr>
          <w:rFonts w:ascii="Georgia" w:hAnsi="Georgia" w:cs="Segoe UI"/>
          <w:sz w:val="24"/>
          <w:szCs w:val="28"/>
        </w:rPr>
        <w:t xml:space="preserve"> </w:t>
      </w:r>
      <w:r w:rsidRPr="00C260BF">
        <w:rPr>
          <w:rFonts w:ascii="Georgia" w:hAnsi="Georgia" w:cs="Segoe UI"/>
          <w:sz w:val="24"/>
          <w:szCs w:val="28"/>
        </w:rPr>
        <w:t xml:space="preserve">Preis richtet sich nach </w:t>
      </w:r>
      <w:r w:rsidR="00A128F1" w:rsidRPr="00C260BF">
        <w:rPr>
          <w:rFonts w:ascii="Georgia" w:hAnsi="Georgia" w:cs="Segoe UI"/>
          <w:sz w:val="24"/>
          <w:szCs w:val="28"/>
        </w:rPr>
        <w:t>Größe,</w:t>
      </w:r>
      <w:r w:rsidRPr="00C260BF">
        <w:rPr>
          <w:rFonts w:ascii="Georgia" w:hAnsi="Georgia" w:cs="Segoe UI"/>
          <w:sz w:val="24"/>
          <w:szCs w:val="28"/>
        </w:rPr>
        <w:t xml:space="preserve"> Stelle, Farbe und Art des Tattoos </w:t>
      </w:r>
      <w:r w:rsidR="00A128F1" w:rsidRPr="00C260BF">
        <w:rPr>
          <w:rFonts w:ascii="Georgia" w:hAnsi="Georgia" w:cs="Segoe UI"/>
          <w:sz w:val="24"/>
          <w:szCs w:val="28"/>
        </w:rPr>
        <w:t>(als</w:t>
      </w:r>
      <w:r w:rsidRPr="00C260BF">
        <w:rPr>
          <w:rFonts w:ascii="Georgia" w:hAnsi="Georgia" w:cs="Segoe UI"/>
          <w:sz w:val="24"/>
          <w:szCs w:val="28"/>
        </w:rPr>
        <w:t xml:space="preserve"> </w:t>
      </w:r>
    </w:p>
    <w:p w14:paraId="6579F2F5" w14:textId="3FD0B5F9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</w:t>
      </w:r>
      <w:r w:rsidR="00C260BF" w:rsidRPr="00C260BF">
        <w:rPr>
          <w:rFonts w:ascii="Georgia" w:hAnsi="Georgia" w:cs="Segoe UI"/>
          <w:sz w:val="24"/>
          <w:szCs w:val="28"/>
        </w:rPr>
        <w:t xml:space="preserve">Orientierung gilt hier 80/100 € die </w:t>
      </w:r>
      <w:r>
        <w:rPr>
          <w:rFonts w:ascii="Georgia" w:hAnsi="Georgia" w:cs="Segoe UI"/>
          <w:sz w:val="24"/>
          <w:szCs w:val="28"/>
        </w:rPr>
        <w:t>S</w:t>
      </w:r>
      <w:r w:rsidR="00C260BF" w:rsidRPr="00C260BF">
        <w:rPr>
          <w:rFonts w:ascii="Georgia" w:hAnsi="Georgia" w:cs="Segoe UI"/>
          <w:sz w:val="24"/>
          <w:szCs w:val="28"/>
        </w:rPr>
        <w:t>tunde rechnen)</w:t>
      </w:r>
    </w:p>
    <w:p w14:paraId="77380343" w14:textId="6B02B8E0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</w:r>
      <w:r w:rsidR="00A128F1">
        <w:rPr>
          <w:rFonts w:ascii="Georgia" w:hAnsi="Georgia" w:cs="Segoe UI"/>
          <w:sz w:val="24"/>
          <w:szCs w:val="28"/>
        </w:rPr>
        <w:tab/>
      </w:r>
      <w:r w:rsidRPr="00C260BF">
        <w:rPr>
          <w:rFonts w:ascii="Georgia" w:hAnsi="Georgia" w:cs="Segoe UI"/>
          <w:sz w:val="24"/>
          <w:szCs w:val="28"/>
        </w:rPr>
        <w:t>5.1. Eine Anzahlung von 50</w:t>
      </w:r>
      <w:r w:rsidR="00A128F1" w:rsidRPr="00C260BF">
        <w:rPr>
          <w:rFonts w:ascii="Georgia" w:hAnsi="Georgia" w:cs="Segoe UI"/>
          <w:sz w:val="24"/>
          <w:szCs w:val="28"/>
        </w:rPr>
        <w:t>€,</w:t>
      </w:r>
      <w:r w:rsidRPr="00C260BF">
        <w:rPr>
          <w:rFonts w:ascii="Georgia" w:hAnsi="Georgia" w:cs="Segoe UI"/>
          <w:sz w:val="24"/>
          <w:szCs w:val="28"/>
        </w:rPr>
        <w:t xml:space="preserve"> die mit dem Endpreis verrechnet </w:t>
      </w:r>
    </w:p>
    <w:p w14:paraId="5055C660" w14:textId="77777777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               </w:t>
      </w:r>
      <w:r w:rsidR="00C260BF" w:rsidRPr="00C260BF">
        <w:rPr>
          <w:rFonts w:ascii="Georgia" w:hAnsi="Georgia" w:cs="Segoe UI"/>
          <w:sz w:val="24"/>
          <w:szCs w:val="28"/>
        </w:rPr>
        <w:t>wird, </w:t>
      </w:r>
      <w:r w:rsidRPr="00C260BF">
        <w:rPr>
          <w:rFonts w:ascii="Georgia" w:hAnsi="Georgia" w:cs="Segoe UI"/>
          <w:sz w:val="24"/>
          <w:szCs w:val="28"/>
        </w:rPr>
        <w:t xml:space="preserve">muss </w:t>
      </w:r>
      <w:r>
        <w:rPr>
          <w:rFonts w:ascii="Georgia" w:hAnsi="Georgia" w:cs="Segoe UI"/>
          <w:sz w:val="24"/>
          <w:szCs w:val="28"/>
        </w:rPr>
        <w:t>geleistet</w:t>
      </w:r>
      <w:r w:rsidR="00C260BF" w:rsidRPr="00C260BF">
        <w:rPr>
          <w:rFonts w:ascii="Georgia" w:hAnsi="Georgia" w:cs="Segoe UI"/>
          <w:sz w:val="24"/>
          <w:szCs w:val="28"/>
        </w:rPr>
        <w:t xml:space="preserve"> werden, kann innerhalb von 48 Stunden vorher </w:t>
      </w:r>
      <w:r>
        <w:rPr>
          <w:rFonts w:ascii="Georgia" w:hAnsi="Georgia" w:cs="Segoe UI"/>
          <w:sz w:val="24"/>
          <w:szCs w:val="28"/>
        </w:rPr>
        <w:t xml:space="preserve">             </w:t>
      </w:r>
    </w:p>
    <w:p w14:paraId="6776BFA2" w14:textId="77777777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               </w:t>
      </w:r>
      <w:r w:rsidR="00C260BF" w:rsidRPr="00C260BF">
        <w:rPr>
          <w:rFonts w:ascii="Georgia" w:hAnsi="Georgia" w:cs="Segoe UI"/>
          <w:sz w:val="24"/>
          <w:szCs w:val="28"/>
        </w:rPr>
        <w:t xml:space="preserve">zurückverlangt </w:t>
      </w:r>
      <w:r w:rsidRPr="00C260BF">
        <w:rPr>
          <w:rFonts w:ascii="Georgia" w:hAnsi="Georgia" w:cs="Segoe UI"/>
          <w:sz w:val="24"/>
          <w:szCs w:val="28"/>
        </w:rPr>
        <w:t>werden,</w:t>
      </w:r>
      <w:r w:rsidR="00C260BF" w:rsidRPr="00C260BF">
        <w:rPr>
          <w:rFonts w:ascii="Georgia" w:hAnsi="Georgia" w:cs="Segoe UI"/>
          <w:sz w:val="24"/>
          <w:szCs w:val="28"/>
        </w:rPr>
        <w:t xml:space="preserve"> sonst wird diese einbehalten</w:t>
      </w:r>
    </w:p>
    <w:p w14:paraId="5A980E5D" w14:textId="305249C2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</w:r>
      <w:r w:rsidR="00A128F1">
        <w:rPr>
          <w:rFonts w:ascii="Georgia" w:hAnsi="Georgia" w:cs="Segoe UI"/>
          <w:sz w:val="24"/>
          <w:szCs w:val="28"/>
        </w:rPr>
        <w:tab/>
      </w:r>
      <w:r w:rsidRPr="00C260BF">
        <w:rPr>
          <w:rFonts w:ascii="Georgia" w:hAnsi="Georgia" w:cs="Segoe UI"/>
          <w:sz w:val="24"/>
          <w:szCs w:val="28"/>
        </w:rPr>
        <w:t>5.2</w:t>
      </w:r>
      <w:r w:rsidR="00A128F1">
        <w:rPr>
          <w:rFonts w:ascii="Georgia" w:hAnsi="Georgia" w:cs="Segoe UI"/>
          <w:sz w:val="24"/>
          <w:szCs w:val="28"/>
        </w:rPr>
        <w:t>. W</w:t>
      </w:r>
      <w:r w:rsidRPr="00C260BF">
        <w:rPr>
          <w:rFonts w:ascii="Georgia" w:hAnsi="Georgia" w:cs="Segoe UI"/>
          <w:sz w:val="24"/>
          <w:szCs w:val="28"/>
        </w:rPr>
        <w:t xml:space="preserve">urde bereits ein Motiv erstellt verfällt die </w:t>
      </w:r>
      <w:r w:rsidR="00A128F1" w:rsidRPr="00C260BF">
        <w:rPr>
          <w:rFonts w:ascii="Georgia" w:hAnsi="Georgia" w:cs="Segoe UI"/>
          <w:sz w:val="24"/>
          <w:szCs w:val="28"/>
        </w:rPr>
        <w:t>Anzahlung,</w:t>
      </w:r>
      <w:r w:rsidRPr="00C260BF">
        <w:rPr>
          <w:rFonts w:ascii="Georgia" w:hAnsi="Georgia" w:cs="Segoe UI"/>
          <w:sz w:val="24"/>
          <w:szCs w:val="28"/>
        </w:rPr>
        <w:t xml:space="preserve"> das Motiv </w:t>
      </w:r>
    </w:p>
    <w:p w14:paraId="2E39F930" w14:textId="3D5D88AD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               </w:t>
      </w:r>
      <w:r w:rsidR="00C260BF" w:rsidRPr="00C260BF">
        <w:rPr>
          <w:rFonts w:ascii="Georgia" w:hAnsi="Georgia" w:cs="Segoe UI"/>
          <w:sz w:val="24"/>
          <w:szCs w:val="28"/>
        </w:rPr>
        <w:t>lasse ich einem zukommen Digital </w:t>
      </w:r>
    </w:p>
    <w:p w14:paraId="6B6465E2" w14:textId="77777777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</w:r>
      <w:r w:rsidR="00A128F1">
        <w:rPr>
          <w:rFonts w:ascii="Georgia" w:hAnsi="Georgia" w:cs="Segoe UI"/>
          <w:sz w:val="24"/>
          <w:szCs w:val="28"/>
        </w:rPr>
        <w:tab/>
      </w:r>
      <w:r w:rsidRPr="00C260BF">
        <w:rPr>
          <w:rFonts w:ascii="Georgia" w:hAnsi="Georgia" w:cs="Segoe UI"/>
          <w:sz w:val="24"/>
          <w:szCs w:val="28"/>
        </w:rPr>
        <w:t xml:space="preserve">5.3 Preis inklusive nachstechen innerhalb eines dreiviertel Jahres nach </w:t>
      </w:r>
    </w:p>
    <w:p w14:paraId="1E56B05D" w14:textId="77777777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ab/>
        <w:t xml:space="preserve">       </w:t>
      </w:r>
      <w:r w:rsidR="00C260BF" w:rsidRPr="00C260BF">
        <w:rPr>
          <w:rFonts w:ascii="Georgia" w:hAnsi="Georgia" w:cs="Segoe UI"/>
          <w:sz w:val="24"/>
          <w:szCs w:val="28"/>
        </w:rPr>
        <w:t>Termin </w:t>
      </w:r>
      <w:r w:rsidR="00C260BF" w:rsidRPr="00C260BF">
        <w:rPr>
          <w:rFonts w:ascii="Georgia" w:hAnsi="Georgia" w:cs="Segoe UI"/>
          <w:sz w:val="24"/>
          <w:szCs w:val="28"/>
        </w:rPr>
        <w:br/>
        <w:t xml:space="preserve">6. Die Bezahlung erfolgt in Bar nach beenden der Dienstleistung am Tag des </w:t>
      </w:r>
    </w:p>
    <w:p w14:paraId="6BC30CF6" w14:textId="2E75FDAE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</w:t>
      </w:r>
      <w:r w:rsidR="00C260BF" w:rsidRPr="00C260BF">
        <w:rPr>
          <w:rFonts w:ascii="Georgia" w:hAnsi="Georgia" w:cs="Segoe UI"/>
          <w:sz w:val="24"/>
          <w:szCs w:val="28"/>
        </w:rPr>
        <w:t>Termins</w:t>
      </w:r>
    </w:p>
    <w:p w14:paraId="173554C3" w14:textId="77777777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  <w:t>7.</w:t>
      </w:r>
      <w:r w:rsidR="00A128F1">
        <w:rPr>
          <w:rFonts w:ascii="Georgia" w:hAnsi="Georgia" w:cs="Segoe UI"/>
          <w:sz w:val="24"/>
          <w:szCs w:val="28"/>
        </w:rPr>
        <w:t xml:space="preserve"> </w:t>
      </w:r>
      <w:r w:rsidRPr="00C260BF">
        <w:rPr>
          <w:rFonts w:ascii="Georgia" w:hAnsi="Georgia" w:cs="Segoe UI"/>
          <w:sz w:val="24"/>
          <w:szCs w:val="28"/>
        </w:rPr>
        <w:t xml:space="preserve">Geschenkgutscheine werden zu jedem Betrag ausgestellt, und sind vom </w:t>
      </w:r>
    </w:p>
    <w:p w14:paraId="6E03C1ED" w14:textId="5A7A1AFC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 </w:t>
      </w:r>
      <w:r w:rsidRPr="00C260BF">
        <w:rPr>
          <w:rFonts w:ascii="Georgia" w:hAnsi="Georgia" w:cs="Segoe UI"/>
          <w:sz w:val="24"/>
          <w:szCs w:val="28"/>
        </w:rPr>
        <w:t>Umtausch</w:t>
      </w:r>
      <w:r w:rsidR="00C260BF" w:rsidRPr="00C260BF">
        <w:rPr>
          <w:rFonts w:ascii="Georgia" w:hAnsi="Georgia" w:cs="Segoe UI"/>
          <w:sz w:val="24"/>
          <w:szCs w:val="28"/>
        </w:rPr>
        <w:t xml:space="preserve"> ausgeschlossen</w:t>
      </w:r>
    </w:p>
    <w:p w14:paraId="3FA1DEB0" w14:textId="53841CA2" w:rsidR="00A128F1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  <w:t>8.Ich übernehme keine Haftung für Folgeprobleme (z.B</w:t>
      </w:r>
      <w:r w:rsidR="00A128F1">
        <w:rPr>
          <w:rFonts w:ascii="Georgia" w:hAnsi="Georgia" w:cs="Segoe UI"/>
          <w:sz w:val="24"/>
          <w:szCs w:val="28"/>
        </w:rPr>
        <w:t>.</w:t>
      </w:r>
      <w:r w:rsidRPr="00C260BF">
        <w:rPr>
          <w:rFonts w:ascii="Georgia" w:hAnsi="Georgia" w:cs="Segoe UI"/>
          <w:sz w:val="24"/>
          <w:szCs w:val="28"/>
        </w:rPr>
        <w:t xml:space="preserve"> </w:t>
      </w:r>
      <w:r w:rsidR="00A128F1" w:rsidRPr="00C260BF">
        <w:rPr>
          <w:rFonts w:ascii="Georgia" w:hAnsi="Georgia" w:cs="Segoe UI"/>
          <w:sz w:val="24"/>
          <w:szCs w:val="28"/>
        </w:rPr>
        <w:t>durch</w:t>
      </w:r>
      <w:r w:rsidRPr="00C260BF">
        <w:rPr>
          <w:rFonts w:ascii="Georgia" w:hAnsi="Georgia" w:cs="Segoe UI"/>
          <w:sz w:val="24"/>
          <w:szCs w:val="28"/>
        </w:rPr>
        <w:t xml:space="preserve"> falsche pflege, </w:t>
      </w:r>
    </w:p>
    <w:p w14:paraId="1BF178B2" w14:textId="0C676363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  <w:r>
        <w:rPr>
          <w:rFonts w:ascii="Georgia" w:hAnsi="Georgia" w:cs="Segoe UI"/>
          <w:sz w:val="24"/>
          <w:szCs w:val="28"/>
        </w:rPr>
        <w:t xml:space="preserve">   </w:t>
      </w:r>
      <w:r w:rsidRPr="00C260BF">
        <w:rPr>
          <w:rFonts w:ascii="Georgia" w:hAnsi="Georgia" w:cs="Segoe UI"/>
          <w:sz w:val="24"/>
          <w:szCs w:val="28"/>
        </w:rPr>
        <w:t>Sonnen</w:t>
      </w:r>
      <w:r>
        <w:rPr>
          <w:rFonts w:ascii="Georgia" w:hAnsi="Georgia" w:cs="Segoe UI"/>
          <w:sz w:val="24"/>
          <w:szCs w:val="28"/>
        </w:rPr>
        <w:t>e</w:t>
      </w:r>
      <w:r w:rsidRPr="00C260BF">
        <w:rPr>
          <w:rFonts w:ascii="Georgia" w:hAnsi="Georgia" w:cs="Segoe UI"/>
          <w:sz w:val="24"/>
          <w:szCs w:val="28"/>
        </w:rPr>
        <w:t>influss</w:t>
      </w:r>
      <w:r w:rsidR="00C260BF" w:rsidRPr="00C260BF">
        <w:rPr>
          <w:rFonts w:ascii="Georgia" w:hAnsi="Georgia" w:cs="Segoe UI"/>
          <w:sz w:val="24"/>
          <w:szCs w:val="28"/>
        </w:rPr>
        <w:t xml:space="preserve">, nachträgliche </w:t>
      </w:r>
      <w:r w:rsidRPr="00C260BF">
        <w:rPr>
          <w:rFonts w:ascii="Georgia" w:hAnsi="Georgia" w:cs="Segoe UI"/>
          <w:sz w:val="24"/>
          <w:szCs w:val="28"/>
        </w:rPr>
        <w:t>Verletzungen,</w:t>
      </w:r>
      <w:r w:rsidR="00C260BF" w:rsidRPr="00C260BF">
        <w:rPr>
          <w:rFonts w:ascii="Georgia" w:hAnsi="Georgia" w:cs="Segoe UI"/>
          <w:sz w:val="24"/>
          <w:szCs w:val="28"/>
        </w:rPr>
        <w:t xml:space="preserve"> </w:t>
      </w:r>
      <w:r w:rsidRPr="00C260BF">
        <w:rPr>
          <w:rFonts w:ascii="Georgia" w:hAnsi="Georgia" w:cs="Segoe UI"/>
          <w:sz w:val="24"/>
          <w:szCs w:val="28"/>
        </w:rPr>
        <w:t>etc.</w:t>
      </w:r>
      <w:r w:rsidR="00C260BF" w:rsidRPr="00C260BF">
        <w:rPr>
          <w:rFonts w:ascii="Georgia" w:hAnsi="Georgia" w:cs="Segoe UI"/>
          <w:sz w:val="24"/>
          <w:szCs w:val="28"/>
        </w:rPr>
        <w:t>)</w:t>
      </w:r>
      <w:r w:rsidR="00C260BF" w:rsidRPr="00C260BF">
        <w:rPr>
          <w:rFonts w:ascii="Georgia" w:hAnsi="Georgia" w:cs="Segoe UI"/>
          <w:sz w:val="24"/>
          <w:szCs w:val="28"/>
        </w:rPr>
        <w:br/>
      </w:r>
    </w:p>
    <w:p w14:paraId="13305C51" w14:textId="77777777" w:rsidR="00A128F1" w:rsidRDefault="00A128F1" w:rsidP="00C260BF">
      <w:pPr>
        <w:pStyle w:val="Listenabsatz"/>
        <w:rPr>
          <w:rFonts w:ascii="Georgia" w:hAnsi="Georgia" w:cs="Segoe UI"/>
          <w:sz w:val="24"/>
          <w:szCs w:val="28"/>
        </w:rPr>
      </w:pPr>
    </w:p>
    <w:p w14:paraId="31414838" w14:textId="77C10BD7" w:rsidR="00C260BF" w:rsidRPr="00C260BF" w:rsidRDefault="00C260BF" w:rsidP="00C260BF">
      <w:pPr>
        <w:pStyle w:val="Listenabsatz"/>
        <w:rPr>
          <w:rFonts w:ascii="Georgia" w:hAnsi="Georgia" w:cs="Segoe UI"/>
          <w:sz w:val="24"/>
          <w:szCs w:val="28"/>
        </w:rPr>
      </w:pPr>
      <w:r w:rsidRPr="00C260BF">
        <w:rPr>
          <w:rFonts w:ascii="Georgia" w:hAnsi="Georgia" w:cs="Segoe UI"/>
          <w:sz w:val="24"/>
          <w:szCs w:val="28"/>
        </w:rPr>
        <w:br/>
        <w:t xml:space="preserve">Ich habe die AGB </w:t>
      </w:r>
      <w:r w:rsidR="00A128F1" w:rsidRPr="00C260BF">
        <w:rPr>
          <w:rFonts w:ascii="Georgia" w:hAnsi="Georgia" w:cs="Segoe UI"/>
          <w:sz w:val="24"/>
          <w:szCs w:val="28"/>
        </w:rPr>
        <w:t>gelesen,</w:t>
      </w:r>
      <w:r w:rsidRPr="00C260BF">
        <w:rPr>
          <w:rFonts w:ascii="Georgia" w:hAnsi="Georgia" w:cs="Segoe UI"/>
          <w:sz w:val="24"/>
          <w:szCs w:val="28"/>
        </w:rPr>
        <w:t xml:space="preserve"> verstanden und akzeptiere diese.</w:t>
      </w:r>
    </w:p>
    <w:sectPr w:rsidR="00C260BF" w:rsidRPr="00C260BF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4CC96" w14:textId="77777777" w:rsidR="00765832" w:rsidRDefault="00765832" w:rsidP="00C260BF">
      <w:r>
        <w:separator/>
      </w:r>
    </w:p>
  </w:endnote>
  <w:endnote w:type="continuationSeparator" w:id="0">
    <w:p w14:paraId="77A3C758" w14:textId="77777777" w:rsidR="00765832" w:rsidRDefault="00765832" w:rsidP="00C26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12D81" w14:textId="77777777" w:rsidR="00765832" w:rsidRDefault="00765832" w:rsidP="00C260BF">
      <w:r>
        <w:separator/>
      </w:r>
    </w:p>
  </w:footnote>
  <w:footnote w:type="continuationSeparator" w:id="0">
    <w:p w14:paraId="667AF834" w14:textId="77777777" w:rsidR="00765832" w:rsidRDefault="00765832" w:rsidP="00C26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F2B7C" w14:textId="650F7424" w:rsidR="00C260BF" w:rsidRDefault="00C260BF" w:rsidP="00C260BF">
    <w:pPr>
      <w:pStyle w:val="Kopfzeile"/>
      <w:jc w:val="center"/>
      <w:rPr>
        <w:rFonts w:ascii="Georgia" w:hAnsi="Georgia"/>
      </w:rPr>
    </w:pPr>
    <w:r>
      <w:rPr>
        <w:rFonts w:ascii="Georgia" w:hAnsi="Georgia"/>
        <w:noProof/>
      </w:rPr>
      <w:drawing>
        <wp:anchor distT="0" distB="0" distL="114300" distR="114300" simplePos="0" relativeHeight="251658240" behindDoc="1" locked="0" layoutInCell="1" allowOverlap="1" wp14:anchorId="162A0D63" wp14:editId="1CE77B92">
          <wp:simplePos x="0" y="0"/>
          <wp:positionH relativeFrom="margin">
            <wp:align>center</wp:align>
          </wp:positionH>
          <wp:positionV relativeFrom="paragraph">
            <wp:posOffset>-447040</wp:posOffset>
          </wp:positionV>
          <wp:extent cx="688975" cy="919023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" cy="919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DACC5A" w14:textId="77777777" w:rsidR="00C260BF" w:rsidRDefault="00C260BF" w:rsidP="00C260BF">
    <w:pPr>
      <w:pStyle w:val="Kopfzeile"/>
      <w:jc w:val="center"/>
      <w:rPr>
        <w:rFonts w:ascii="Georgia" w:hAnsi="Georgia"/>
      </w:rPr>
    </w:pPr>
  </w:p>
  <w:p w14:paraId="785BCC69" w14:textId="77777777" w:rsidR="00C260BF" w:rsidRDefault="00C260BF" w:rsidP="00C260BF">
    <w:pPr>
      <w:pStyle w:val="Kopfzeile"/>
      <w:jc w:val="center"/>
      <w:rPr>
        <w:rFonts w:ascii="Georgia" w:hAnsi="Georgia"/>
      </w:rPr>
    </w:pPr>
  </w:p>
  <w:p w14:paraId="4BB4F9AC" w14:textId="777C587E" w:rsidR="00C260BF" w:rsidRDefault="00C260BF" w:rsidP="00C260BF">
    <w:pPr>
      <w:pStyle w:val="Kopfzeile"/>
      <w:jc w:val="center"/>
      <w:rPr>
        <w:rFonts w:ascii="Georgia" w:hAnsi="Georgia"/>
      </w:rPr>
    </w:pPr>
    <w:r w:rsidRPr="00C260BF">
      <w:rPr>
        <w:rFonts w:ascii="Georgia" w:hAnsi="Georgia"/>
      </w:rPr>
      <w:t>TATTOO JOUBINI</w:t>
    </w:r>
  </w:p>
  <w:p w14:paraId="70616AAB" w14:textId="061AE859" w:rsidR="00C260BF" w:rsidRDefault="00C260BF" w:rsidP="00C260BF">
    <w:pPr>
      <w:pStyle w:val="Kopfzeile"/>
      <w:jc w:val="center"/>
      <w:rPr>
        <w:rStyle w:val="lrzxr"/>
        <w:rFonts w:ascii="Georgia" w:hAnsi="Georgia"/>
      </w:rPr>
    </w:pPr>
    <w:r w:rsidRPr="00C260BF">
      <w:rPr>
        <w:rStyle w:val="lrzxr"/>
        <w:rFonts w:ascii="Georgia" w:hAnsi="Georgia"/>
      </w:rPr>
      <w:t>Münzstraße 8, 56068 Koblenz</w:t>
    </w:r>
  </w:p>
  <w:p w14:paraId="51504EBC" w14:textId="2D199B2B" w:rsidR="00C260BF" w:rsidRDefault="00C260BF" w:rsidP="00C260BF">
    <w:pPr>
      <w:pStyle w:val="Kopfzeile"/>
      <w:jc w:val="center"/>
      <w:rPr>
        <w:rStyle w:val="lrzxr"/>
        <w:rFonts w:ascii="Georgia" w:hAnsi="Georgia"/>
      </w:rPr>
    </w:pPr>
    <w:r>
      <w:rPr>
        <w:rStyle w:val="lrzxr"/>
        <w:rFonts w:ascii="Georgia" w:hAnsi="Georgia"/>
      </w:rPr>
      <w:t>______________________________________________________________________</w:t>
    </w:r>
  </w:p>
  <w:p w14:paraId="05312088" w14:textId="77777777" w:rsidR="00C260BF" w:rsidRPr="00C260BF" w:rsidRDefault="00C260BF" w:rsidP="00C260BF">
    <w:pPr>
      <w:pStyle w:val="Kopfzeile"/>
      <w:jc w:val="center"/>
      <w:rPr>
        <w:rFonts w:ascii="Georgia" w:hAnsi="Georg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B4273"/>
    <w:multiLevelType w:val="hybridMultilevel"/>
    <w:tmpl w:val="FA263A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70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0BF"/>
    <w:rsid w:val="00474CA6"/>
    <w:rsid w:val="00765832"/>
    <w:rsid w:val="00A128F1"/>
    <w:rsid w:val="00C260BF"/>
    <w:rsid w:val="00D5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26605"/>
  <w15:chartTrackingRefBased/>
  <w15:docId w15:val="{24902768-E130-4D2C-9BFC-2BBB4492E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1FC4"/>
  </w:style>
  <w:style w:type="paragraph" w:styleId="berschrift1">
    <w:name w:val="heading 1"/>
    <w:basedOn w:val="Standard"/>
    <w:next w:val="Standard"/>
    <w:link w:val="berschrift1Zchn"/>
    <w:qFormat/>
    <w:rsid w:val="00D51FC4"/>
    <w:pPr>
      <w:keepNext/>
      <w:keepLines/>
      <w:ind w:left="1134" w:hanging="1134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qFormat/>
    <w:rsid w:val="00D51FC4"/>
    <w:pPr>
      <w:outlineLvl w:val="1"/>
    </w:pPr>
  </w:style>
  <w:style w:type="paragraph" w:styleId="berschrift3">
    <w:name w:val="heading 3"/>
    <w:basedOn w:val="berschrift1"/>
    <w:next w:val="Standard"/>
    <w:link w:val="berschrift3Zchn"/>
    <w:qFormat/>
    <w:rsid w:val="00D51FC4"/>
    <w:pPr>
      <w:outlineLvl w:val="2"/>
    </w:pPr>
  </w:style>
  <w:style w:type="paragraph" w:styleId="berschrift4">
    <w:name w:val="heading 4"/>
    <w:basedOn w:val="berschrift1"/>
    <w:next w:val="Standard"/>
    <w:link w:val="berschrift4Zchn"/>
    <w:qFormat/>
    <w:rsid w:val="00D51FC4"/>
    <w:pPr>
      <w:outlineLvl w:val="3"/>
    </w:pPr>
  </w:style>
  <w:style w:type="paragraph" w:styleId="berschrift5">
    <w:name w:val="heading 5"/>
    <w:basedOn w:val="berschrift1"/>
    <w:next w:val="Standard"/>
    <w:link w:val="berschrift5Zchn"/>
    <w:qFormat/>
    <w:rsid w:val="00D51FC4"/>
    <w:pPr>
      <w:outlineLvl w:val="4"/>
    </w:pPr>
  </w:style>
  <w:style w:type="paragraph" w:styleId="berschrift6">
    <w:name w:val="heading 6"/>
    <w:basedOn w:val="berschrift1"/>
    <w:next w:val="Standard"/>
    <w:link w:val="berschrift6Zchn"/>
    <w:qFormat/>
    <w:rsid w:val="00D51FC4"/>
    <w:pPr>
      <w:outlineLvl w:val="5"/>
    </w:pPr>
  </w:style>
  <w:style w:type="paragraph" w:styleId="berschrift7">
    <w:name w:val="heading 7"/>
    <w:basedOn w:val="berschrift1"/>
    <w:next w:val="Standard"/>
    <w:link w:val="berschrift7Zchn"/>
    <w:qFormat/>
    <w:rsid w:val="00D51FC4"/>
    <w:pPr>
      <w:outlineLvl w:val="6"/>
    </w:pPr>
  </w:style>
  <w:style w:type="paragraph" w:styleId="berschrift8">
    <w:name w:val="heading 8"/>
    <w:basedOn w:val="berschrift1"/>
    <w:next w:val="Standard"/>
    <w:link w:val="berschrift8Zchn"/>
    <w:qFormat/>
    <w:rsid w:val="00D51FC4"/>
    <w:pPr>
      <w:outlineLvl w:val="7"/>
    </w:pPr>
  </w:style>
  <w:style w:type="paragraph" w:styleId="berschrift9">
    <w:name w:val="heading 9"/>
    <w:basedOn w:val="berschrift1"/>
    <w:next w:val="Standard"/>
    <w:link w:val="berschrift9Zchn"/>
    <w:qFormat/>
    <w:rsid w:val="00D51FC4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51FC4"/>
    <w:rPr>
      <w:b/>
    </w:rPr>
  </w:style>
  <w:style w:type="character" w:customStyle="1" w:styleId="berschrift2Zchn">
    <w:name w:val="Überschrift 2 Zchn"/>
    <w:basedOn w:val="Absatz-Standardschriftart"/>
    <w:link w:val="berschrift2"/>
    <w:rsid w:val="00D51FC4"/>
    <w:rPr>
      <w:b/>
    </w:rPr>
  </w:style>
  <w:style w:type="character" w:customStyle="1" w:styleId="berschrift3Zchn">
    <w:name w:val="Überschrift 3 Zchn"/>
    <w:basedOn w:val="Absatz-Standardschriftart"/>
    <w:link w:val="berschrift3"/>
    <w:rsid w:val="00D51FC4"/>
    <w:rPr>
      <w:b/>
    </w:rPr>
  </w:style>
  <w:style w:type="character" w:customStyle="1" w:styleId="berschrift4Zchn">
    <w:name w:val="Überschrift 4 Zchn"/>
    <w:basedOn w:val="Absatz-Standardschriftart"/>
    <w:link w:val="berschrift4"/>
    <w:rsid w:val="00D51FC4"/>
    <w:rPr>
      <w:b/>
    </w:rPr>
  </w:style>
  <w:style w:type="character" w:customStyle="1" w:styleId="berschrift5Zchn">
    <w:name w:val="Überschrift 5 Zchn"/>
    <w:basedOn w:val="Absatz-Standardschriftart"/>
    <w:link w:val="berschrift5"/>
    <w:rsid w:val="00D51FC4"/>
    <w:rPr>
      <w:b/>
    </w:rPr>
  </w:style>
  <w:style w:type="character" w:customStyle="1" w:styleId="berschrift6Zchn">
    <w:name w:val="Überschrift 6 Zchn"/>
    <w:basedOn w:val="Absatz-Standardschriftart"/>
    <w:link w:val="berschrift6"/>
    <w:rsid w:val="00D51FC4"/>
    <w:rPr>
      <w:b/>
    </w:rPr>
  </w:style>
  <w:style w:type="character" w:customStyle="1" w:styleId="berschrift7Zchn">
    <w:name w:val="Überschrift 7 Zchn"/>
    <w:basedOn w:val="Absatz-Standardschriftart"/>
    <w:link w:val="berschrift7"/>
    <w:rsid w:val="00D51FC4"/>
    <w:rPr>
      <w:b/>
    </w:rPr>
  </w:style>
  <w:style w:type="character" w:customStyle="1" w:styleId="berschrift8Zchn">
    <w:name w:val="Überschrift 8 Zchn"/>
    <w:basedOn w:val="Absatz-Standardschriftart"/>
    <w:link w:val="berschrift8"/>
    <w:rsid w:val="00D51FC4"/>
    <w:rPr>
      <w:b/>
    </w:rPr>
  </w:style>
  <w:style w:type="character" w:customStyle="1" w:styleId="berschrift9Zchn">
    <w:name w:val="Überschrift 9 Zchn"/>
    <w:basedOn w:val="Absatz-Standardschriftart"/>
    <w:link w:val="berschrift9"/>
    <w:rsid w:val="00D51FC4"/>
    <w:rPr>
      <w:b/>
    </w:rPr>
  </w:style>
  <w:style w:type="paragraph" w:styleId="Kopfzeile">
    <w:name w:val="header"/>
    <w:basedOn w:val="Standard"/>
    <w:link w:val="KopfzeileZchn"/>
    <w:uiPriority w:val="99"/>
    <w:unhideWhenUsed/>
    <w:rsid w:val="00C260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260BF"/>
  </w:style>
  <w:style w:type="paragraph" w:styleId="Fuzeile">
    <w:name w:val="footer"/>
    <w:basedOn w:val="Standard"/>
    <w:link w:val="FuzeileZchn"/>
    <w:uiPriority w:val="99"/>
    <w:unhideWhenUsed/>
    <w:rsid w:val="00C260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260BF"/>
  </w:style>
  <w:style w:type="character" w:customStyle="1" w:styleId="lrzxr">
    <w:name w:val="lrzxr"/>
    <w:basedOn w:val="Absatz-Standardschriftart"/>
    <w:rsid w:val="00C260BF"/>
  </w:style>
  <w:style w:type="paragraph" w:styleId="Listenabsatz">
    <w:name w:val="List Paragraph"/>
    <w:basedOn w:val="Standard"/>
    <w:uiPriority w:val="34"/>
    <w:qFormat/>
    <w:rsid w:val="00C26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Quirin Dörr</dc:creator>
  <cp:keywords/>
  <dc:description/>
  <cp:lastModifiedBy>Quirin Dörr</cp:lastModifiedBy>
  <cp:revision>1</cp:revision>
  <cp:lastPrinted>2023-01-05T18:08:00Z</cp:lastPrinted>
  <dcterms:created xsi:type="dcterms:W3CDTF">2023-01-05T17:50:00Z</dcterms:created>
  <dcterms:modified xsi:type="dcterms:W3CDTF">2023-01-05T18:09:00Z</dcterms:modified>
</cp:coreProperties>
</file>